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CF" w:rsidRPr="006C47AF" w:rsidRDefault="00DD5ECF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DD5ECF" w:rsidRPr="006C47AF" w:rsidTr="003C37C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F" w:rsidRPr="006C47AF" w:rsidRDefault="00DD5ECF" w:rsidP="003C37CA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rPr>
                <w:sz w:val="28"/>
                <w:szCs w:val="28"/>
              </w:rPr>
              <w:t>ANALYTICKÝ LIST</w:t>
            </w: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DD5ECF" w:rsidRPr="006C47AF" w:rsidTr="003C37CA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C47AF">
              <w:rPr>
                <w:b/>
                <w:bCs/>
              </w:rPr>
              <w:t xml:space="preserve">Odvetvie: </w:t>
            </w:r>
            <w:r w:rsidRPr="006C47AF">
              <w:rPr>
                <w:bCs/>
              </w:rPr>
              <w:t>Veda a technika</w:t>
            </w: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rPr>
                <w:b/>
                <w:bCs/>
              </w:rPr>
              <w:t>Číslo: 18.07.02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rPr>
                <w:b/>
                <w:bCs/>
              </w:rPr>
              <w:t>Platová trieda:  7</w:t>
            </w:r>
          </w:p>
        </w:tc>
      </w:tr>
      <w:tr w:rsidR="00DD5ECF" w:rsidRPr="006C47AF" w:rsidTr="003C37C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F" w:rsidRPr="006C47AF" w:rsidRDefault="00DD5ECF" w:rsidP="003C37CA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6C47AF">
              <w:rPr>
                <w:b/>
                <w:bCs/>
              </w:rPr>
              <w:t xml:space="preserve">Názov činnosti (funkcie): </w:t>
            </w:r>
          </w:p>
          <w:p w:rsidR="00DD5ECF" w:rsidRPr="00DF6051" w:rsidRDefault="00DF6051" w:rsidP="00DF605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R</w:t>
            </w:r>
            <w:r w:rsidR="00DD5ECF" w:rsidRPr="00DF6051">
              <w:rPr>
                <w:b/>
                <w:bCs/>
                <w:i/>
              </w:rPr>
              <w:t>eferent vedeckej výchovy SAV</w:t>
            </w: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DD5ECF" w:rsidRPr="006C47AF" w:rsidTr="003C37CA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DD5ECF" w:rsidRPr="006C47AF" w:rsidTr="003C37CA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5ECF" w:rsidRPr="006C47AF" w:rsidRDefault="00DD5ECF" w:rsidP="003C37C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6C47AF">
                    <w:rPr>
                      <w:b/>
                      <w:bCs/>
                    </w:rPr>
                    <w:t>Bezprostredne nadriadená funkcia</w:t>
                  </w:r>
                </w:p>
                <w:p w:rsidR="00DD5ECF" w:rsidRPr="006C47AF" w:rsidRDefault="00DD5ECF" w:rsidP="003C37C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6C47AF">
                    <w:t>1. podpredseda SAV</w:t>
                  </w:r>
                </w:p>
              </w:tc>
            </w:tr>
            <w:tr w:rsidR="00DD5ECF" w:rsidRPr="006C47AF" w:rsidTr="003C37CA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D5ECF" w:rsidRPr="006C47AF" w:rsidRDefault="00DD5ECF" w:rsidP="003C37C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6C47AF">
                    <w:rPr>
                      <w:b/>
                      <w:bCs/>
                    </w:rPr>
                    <w:t>Bezprostredne podriadená funkcia:</w:t>
                  </w:r>
                </w:p>
                <w:p w:rsidR="00DD5ECF" w:rsidRPr="006C47AF" w:rsidRDefault="00DD5ECF" w:rsidP="003C37C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DD5ECF" w:rsidRPr="006C47AF" w:rsidTr="003C37CA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5ECF" w:rsidRPr="006C47AF" w:rsidRDefault="00DD5ECF" w:rsidP="003C37CA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DD5ECF" w:rsidRPr="006C47AF" w:rsidRDefault="00DD5ECF" w:rsidP="003C37CA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Kvalifikačný predpoklad vzdelania:    </w:t>
            </w:r>
          </w:p>
          <w:p w:rsidR="00DD5ECF" w:rsidRPr="006C47AF" w:rsidRDefault="00DF6051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="00DD5ECF" w:rsidRPr="006C47AF">
              <w:rPr>
                <w:b/>
              </w:rPr>
              <w:t>ysokoškolské vzdelanie druhého stupňa</w:t>
            </w: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Osobitný kvalifikačný predpoklad: </w:t>
            </w: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>nie je ustanovený</w:t>
            </w: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Požadovaná prax: </w:t>
            </w:r>
          </w:p>
        </w:tc>
      </w:tr>
      <w:tr w:rsidR="00DD5ECF" w:rsidRPr="006C47AF" w:rsidTr="003C37C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C47AF">
              <w:rPr>
                <w:b/>
                <w:bCs/>
              </w:rPr>
              <w:t>Obsah pracovnej činnosti:</w:t>
            </w:r>
          </w:p>
          <w:p w:rsidR="00DF6051" w:rsidRDefault="00DF6051" w:rsidP="00DD5ECF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D5ECF" w:rsidRPr="006C47AF" w:rsidRDefault="00DD5ECF" w:rsidP="00DD5ECF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>Koordinačná činnosť pre oblasť vedeckej výchovy alebo posudzovanie plnenia kritérií na priznanie vedeckej kvalifikácie v Slovenskej akadémii vied</w:t>
            </w:r>
          </w:p>
          <w:p w:rsidR="00DD5ECF" w:rsidRPr="006C47AF" w:rsidRDefault="00DD5ECF" w:rsidP="00DD5EC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D5ECF" w:rsidRPr="006C47AF" w:rsidRDefault="00DF6051" w:rsidP="00DD5EC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s</w:t>
            </w:r>
            <w:r w:rsidR="00DD5ECF" w:rsidRPr="006C47AF">
              <w:t>pracováva návrh rozpočtu  pre oblasť vedeckej výchovy, realizuje jeho rozpis a navrhuje opatrenia financovania vedeckej výchovy,</w:t>
            </w:r>
          </w:p>
          <w:p w:rsidR="00DD5ECF" w:rsidRPr="006C47AF" w:rsidRDefault="00DF6051" w:rsidP="00DD5EC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s</w:t>
            </w:r>
            <w:r w:rsidR="00DD5ECF" w:rsidRPr="006C47AF">
              <w:t>polupracuje s ústrednými orgánmi pri spracovávaní materiálov, týkajúcich sa vedeckej výchovy,</w:t>
            </w:r>
          </w:p>
          <w:p w:rsidR="00DD5ECF" w:rsidRPr="006C47AF" w:rsidRDefault="00DF6051" w:rsidP="00DD5EC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k</w:t>
            </w:r>
            <w:r w:rsidR="00DD5ECF" w:rsidRPr="006C47AF">
              <w:t>oordinuje činnosť pri spracovaní návrhov do Komisie SAV pre posudzovanie vedeckej kvalifikácie pracovníkov /všetky ústredné orgány, vyhláška č . 55/1977 Zb. o ďalšom zvyšovaní kvalifikácie a o hodnotení tvorivej spôsobilosti vedeckých pracovníkov/,</w:t>
            </w:r>
          </w:p>
          <w:p w:rsidR="00DD5ECF" w:rsidRPr="006C47AF" w:rsidRDefault="00DF6051" w:rsidP="00DF6051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p</w:t>
            </w:r>
            <w:r w:rsidR="00DD5ECF" w:rsidRPr="006C47AF">
              <w:t>ripravuje návrhy do Komisie SAV pre posudzovanie vedeckej kvalifikácie pracovníkov, ktorá pracuje s celoštátnou pôsobnosťou,</w:t>
            </w:r>
          </w:p>
          <w:p w:rsidR="00DD5ECF" w:rsidRPr="006C47AF" w:rsidRDefault="00DF6051" w:rsidP="00DD5EC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p</w:t>
            </w:r>
            <w:r w:rsidR="00DD5ECF" w:rsidRPr="006C47AF">
              <w:t xml:space="preserve">odáva stanoviská v prípade podania rozkladu a pripravuje odporúčania pre predsedu SAV, pritom zabezpečuje celý rozhodovací proces až do písomného oznámenia konečného rozhodnutia predsedu SAV.        </w:t>
            </w: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DD5ECF" w:rsidRPr="006C47AF" w:rsidTr="003C37C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C47AF">
              <w:rPr>
                <w:b/>
                <w:bCs/>
              </w:rPr>
              <w:t>Poznámka:</w:t>
            </w: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DD5ECF" w:rsidRPr="006C47AF" w:rsidTr="003C37CA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DD5ECF" w:rsidRPr="006C47AF" w:rsidRDefault="00DD5ECF" w:rsidP="003C37C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DD5ECF" w:rsidRPr="006C47AF" w:rsidRDefault="00DD5ECF">
      <w:pPr>
        <w:rPr>
          <w:rFonts w:ascii="Times New Roman" w:hAnsi="Times New Roman" w:cs="Times New Roman"/>
        </w:rPr>
      </w:pPr>
    </w:p>
    <w:sectPr w:rsidR="00DD5ECF" w:rsidRPr="006C4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34A61295"/>
    <w:multiLevelType w:val="hybridMultilevel"/>
    <w:tmpl w:val="7EF0570E"/>
    <w:lvl w:ilvl="0" w:tplc="9084B88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CF"/>
    <w:rsid w:val="006C47AF"/>
    <w:rsid w:val="00992147"/>
    <w:rsid w:val="009D4BDB"/>
    <w:rsid w:val="009F5F0C"/>
    <w:rsid w:val="00DD5ECF"/>
    <w:rsid w:val="00D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2102"/>
  <w15:chartTrackingRefBased/>
  <w15:docId w15:val="{6501267F-0301-4F65-BB4C-8A5A907BD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D5ECF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DD5ECF"/>
    <w:pPr>
      <w:keepNext/>
      <w:jc w:val="center"/>
      <w:outlineLvl w:val="0"/>
    </w:pPr>
    <w:rPr>
      <w:b/>
      <w:bCs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D5E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DD5ECF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DD5E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D5EC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paragraph" w:customStyle="1" w:styleId="Normal">
    <w:name w:val="[Normal]"/>
    <w:uiPriority w:val="99"/>
    <w:rsid w:val="00DD5E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  <w:style w:type="paragraph" w:customStyle="1" w:styleId="Zkladntext">
    <w:name w:val="Základní text"/>
    <w:basedOn w:val="Normln"/>
    <w:uiPriority w:val="99"/>
    <w:rsid w:val="00DD5E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3</cp:revision>
  <dcterms:created xsi:type="dcterms:W3CDTF">2019-03-08T08:45:00Z</dcterms:created>
  <dcterms:modified xsi:type="dcterms:W3CDTF">2019-05-23T10:12:00Z</dcterms:modified>
</cp:coreProperties>
</file>